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784F203D" w:rsidR="00BF4106" w:rsidRDefault="00A83CDC" w:rsidP="00083AAF">
      <w:pPr>
        <w:jc w:val="center"/>
        <w:rPr>
          <w:b/>
          <w:bCs/>
          <w:sz w:val="28"/>
          <w:szCs w:val="28"/>
        </w:rPr>
      </w:pPr>
      <w:r>
        <w:rPr>
          <w:b/>
          <w:bCs/>
          <w:sz w:val="28"/>
          <w:szCs w:val="28"/>
        </w:rPr>
        <w:t>Colossians</w:t>
      </w:r>
      <w:r w:rsidR="001D0589">
        <w:rPr>
          <w:b/>
          <w:bCs/>
          <w:sz w:val="28"/>
          <w:szCs w:val="28"/>
        </w:rPr>
        <w:t xml:space="preserve"> </w:t>
      </w:r>
      <w:r w:rsidR="0070713E">
        <w:rPr>
          <w:b/>
          <w:bCs/>
          <w:sz w:val="28"/>
          <w:szCs w:val="28"/>
        </w:rPr>
        <w:t>3:</w:t>
      </w:r>
      <w:r w:rsidR="00A43C48">
        <w:rPr>
          <w:b/>
          <w:bCs/>
          <w:sz w:val="28"/>
          <w:szCs w:val="28"/>
        </w:rPr>
        <w:t>1</w:t>
      </w:r>
      <w:r w:rsidR="00DE6960">
        <w:rPr>
          <w:b/>
          <w:bCs/>
          <w:sz w:val="28"/>
          <w:szCs w:val="28"/>
        </w:rPr>
        <w:t>6</w:t>
      </w:r>
      <w:r w:rsidR="00A43C48">
        <w:rPr>
          <w:b/>
          <w:bCs/>
          <w:sz w:val="28"/>
          <w:szCs w:val="28"/>
        </w:rPr>
        <w:t>-1</w:t>
      </w:r>
      <w:r w:rsidR="00DE6960">
        <w:rPr>
          <w:b/>
          <w:bCs/>
          <w:sz w:val="28"/>
          <w:szCs w:val="28"/>
        </w:rPr>
        <w:t>9</w:t>
      </w:r>
    </w:p>
    <w:p w14:paraId="15C98CB9" w14:textId="77777777" w:rsidR="00A4637F" w:rsidRPr="00083AAF" w:rsidRDefault="00A4637F" w:rsidP="00083AAF">
      <w:pPr>
        <w:jc w:val="center"/>
        <w:rPr>
          <w:b/>
          <w:bCs/>
          <w:sz w:val="28"/>
          <w:szCs w:val="28"/>
        </w:rPr>
      </w:pPr>
    </w:p>
    <w:p w14:paraId="49D9F6E0" w14:textId="6C513F57" w:rsidR="004307C1" w:rsidRPr="00A4637F" w:rsidRDefault="004307C1" w:rsidP="00A4637F">
      <w:pPr>
        <w:rPr>
          <w:sz w:val="22"/>
          <w:szCs w:val="22"/>
        </w:rPr>
      </w:pPr>
      <w:r w:rsidRPr="00A4637F">
        <w:rPr>
          <w:sz w:val="22"/>
          <w:szCs w:val="22"/>
        </w:rPr>
        <w:t>v.16—Let the message of Christ dwell among you richly as you teach and admonish one another with all wisdom through psalms, hymns, and songs from the Spirit, singing to God with gratitude in your hearts.</w:t>
      </w:r>
    </w:p>
    <w:p w14:paraId="57112C4B" w14:textId="5E0F8939" w:rsidR="004307C1" w:rsidRPr="00A4637F" w:rsidRDefault="00A4637F" w:rsidP="00A4637F">
      <w:pPr>
        <w:ind w:firstLine="720"/>
        <w:rPr>
          <w:sz w:val="22"/>
          <w:szCs w:val="22"/>
        </w:rPr>
      </w:pPr>
      <w:r>
        <w:rPr>
          <w:sz w:val="22"/>
          <w:szCs w:val="22"/>
        </w:rPr>
        <w:t>--</w:t>
      </w:r>
      <w:r w:rsidR="004307C1" w:rsidRPr="00A4637F">
        <w:rPr>
          <w:sz w:val="22"/>
          <w:szCs w:val="22"/>
        </w:rPr>
        <w:t xml:space="preserve">The message of Christ is to dwell among us—a permanent resident, not just passing through.  </w:t>
      </w:r>
      <w:r w:rsidR="004307C1" w:rsidRPr="00A4637F">
        <w:rPr>
          <w:i/>
          <w:iCs/>
          <w:sz w:val="22"/>
          <w:szCs w:val="22"/>
        </w:rPr>
        <w:t>How can we have the message of Christ dwell among us?</w:t>
      </w:r>
    </w:p>
    <w:p w14:paraId="21448ECF" w14:textId="2A942718" w:rsidR="004307C1" w:rsidRPr="00A4637F" w:rsidRDefault="00A4637F" w:rsidP="00A4637F">
      <w:pPr>
        <w:ind w:firstLine="720"/>
        <w:rPr>
          <w:sz w:val="22"/>
          <w:szCs w:val="22"/>
        </w:rPr>
      </w:pPr>
      <w:r>
        <w:rPr>
          <w:sz w:val="22"/>
          <w:szCs w:val="22"/>
        </w:rPr>
        <w:t>--</w:t>
      </w:r>
      <w:r w:rsidR="004307C1" w:rsidRPr="00A4637F">
        <w:rPr>
          <w:sz w:val="22"/>
          <w:szCs w:val="22"/>
        </w:rPr>
        <w:t>Teach and admonish—care enough for others to help them learn and correct their behavior.</w:t>
      </w:r>
    </w:p>
    <w:p w14:paraId="0B629824" w14:textId="683194EF" w:rsidR="004307C1" w:rsidRPr="00A4637F" w:rsidRDefault="00A4637F" w:rsidP="00A4637F">
      <w:pPr>
        <w:ind w:firstLine="720"/>
        <w:rPr>
          <w:sz w:val="22"/>
          <w:szCs w:val="22"/>
        </w:rPr>
      </w:pPr>
      <w:r>
        <w:rPr>
          <w:sz w:val="22"/>
          <w:szCs w:val="22"/>
        </w:rPr>
        <w:t>--</w:t>
      </w:r>
      <w:r w:rsidR="004307C1" w:rsidRPr="00A4637F">
        <w:rPr>
          <w:sz w:val="22"/>
          <w:szCs w:val="22"/>
        </w:rPr>
        <w:t xml:space="preserve">We do this with wisdom </w:t>
      </w:r>
      <w:r w:rsidR="00F17295" w:rsidRPr="00A4637F">
        <w:rPr>
          <w:sz w:val="22"/>
          <w:szCs w:val="22"/>
        </w:rPr>
        <w:t>through</w:t>
      </w:r>
      <w:r w:rsidR="004307C1" w:rsidRPr="00A4637F">
        <w:rPr>
          <w:sz w:val="22"/>
          <w:szCs w:val="22"/>
        </w:rPr>
        <w:t xml:space="preserve"> worship:</w:t>
      </w:r>
      <w:r w:rsidR="00E30494" w:rsidRPr="00A4637F">
        <w:rPr>
          <w:sz w:val="22"/>
          <w:szCs w:val="22"/>
        </w:rPr>
        <w:t xml:space="preserve">  </w:t>
      </w:r>
      <w:r w:rsidR="00E30494" w:rsidRPr="00A4637F">
        <w:rPr>
          <w:i/>
          <w:iCs/>
          <w:sz w:val="22"/>
          <w:szCs w:val="22"/>
        </w:rPr>
        <w:t>Have you thought of worship as conveying wisdom?</w:t>
      </w:r>
    </w:p>
    <w:p w14:paraId="3E6F7AA5" w14:textId="05BFF400" w:rsidR="004307C1" w:rsidRPr="00A4637F" w:rsidRDefault="00A4637F" w:rsidP="00A4637F">
      <w:pPr>
        <w:ind w:left="720" w:firstLine="720"/>
        <w:rPr>
          <w:sz w:val="22"/>
          <w:szCs w:val="22"/>
        </w:rPr>
      </w:pPr>
      <w:r>
        <w:rPr>
          <w:sz w:val="22"/>
          <w:szCs w:val="22"/>
        </w:rPr>
        <w:t>--</w:t>
      </w:r>
      <w:r w:rsidR="004307C1" w:rsidRPr="00A4637F">
        <w:rPr>
          <w:sz w:val="22"/>
          <w:szCs w:val="22"/>
        </w:rPr>
        <w:t>Psalms—worship from Scripture</w:t>
      </w:r>
    </w:p>
    <w:p w14:paraId="48E6EDDE" w14:textId="4A91BD9A" w:rsidR="004307C1" w:rsidRPr="00A4637F" w:rsidRDefault="00A4637F" w:rsidP="00A4637F">
      <w:pPr>
        <w:ind w:left="720" w:firstLine="720"/>
        <w:rPr>
          <w:sz w:val="22"/>
          <w:szCs w:val="22"/>
        </w:rPr>
      </w:pPr>
      <w:r>
        <w:rPr>
          <w:sz w:val="22"/>
          <w:szCs w:val="22"/>
        </w:rPr>
        <w:t>--</w:t>
      </w:r>
      <w:r w:rsidR="004307C1" w:rsidRPr="00A4637F">
        <w:rPr>
          <w:sz w:val="22"/>
          <w:szCs w:val="22"/>
        </w:rPr>
        <w:t>Hymns—celebrate God’s character and works</w:t>
      </w:r>
    </w:p>
    <w:p w14:paraId="3A918CB1" w14:textId="6479ADA6" w:rsidR="004307C1" w:rsidRPr="00A4637F" w:rsidRDefault="00A4637F" w:rsidP="00A4637F">
      <w:pPr>
        <w:ind w:left="720" w:firstLine="720"/>
        <w:rPr>
          <w:sz w:val="22"/>
          <w:szCs w:val="22"/>
        </w:rPr>
      </w:pPr>
      <w:r>
        <w:rPr>
          <w:sz w:val="22"/>
          <w:szCs w:val="22"/>
        </w:rPr>
        <w:t>--</w:t>
      </w:r>
      <w:r w:rsidR="004307C1" w:rsidRPr="00A4637F">
        <w:rPr>
          <w:sz w:val="22"/>
          <w:szCs w:val="22"/>
        </w:rPr>
        <w:t>Spiritual songs—fresh, Spirit prompted praise.</w:t>
      </w:r>
    </w:p>
    <w:p w14:paraId="01878394" w14:textId="619D2078" w:rsidR="004307C1" w:rsidRPr="00A4637F" w:rsidRDefault="00A4637F" w:rsidP="00A4637F">
      <w:pPr>
        <w:ind w:left="360" w:firstLine="720"/>
        <w:rPr>
          <w:i/>
          <w:iCs/>
          <w:sz w:val="22"/>
          <w:szCs w:val="22"/>
        </w:rPr>
      </w:pPr>
      <w:r>
        <w:rPr>
          <w:i/>
          <w:iCs/>
          <w:sz w:val="22"/>
          <w:szCs w:val="22"/>
        </w:rPr>
        <w:t>--</w:t>
      </w:r>
      <w:r w:rsidR="004307C1" w:rsidRPr="00A4637F">
        <w:rPr>
          <w:i/>
          <w:iCs/>
          <w:sz w:val="22"/>
          <w:szCs w:val="22"/>
        </w:rPr>
        <w:t>Again, be thankful!</w:t>
      </w:r>
    </w:p>
    <w:p w14:paraId="3E4BF59E" w14:textId="6BE2B506" w:rsidR="004307C1" w:rsidRDefault="00A4637F" w:rsidP="00A4637F">
      <w:pPr>
        <w:ind w:left="360" w:firstLine="720"/>
        <w:rPr>
          <w:i/>
          <w:iCs/>
          <w:sz w:val="22"/>
          <w:szCs w:val="22"/>
        </w:rPr>
      </w:pPr>
      <w:r>
        <w:rPr>
          <w:i/>
          <w:iCs/>
          <w:sz w:val="22"/>
          <w:szCs w:val="22"/>
        </w:rPr>
        <w:t>--</w:t>
      </w:r>
      <w:r w:rsidR="004307C1" w:rsidRPr="00A4637F">
        <w:rPr>
          <w:i/>
          <w:iCs/>
          <w:sz w:val="22"/>
          <w:szCs w:val="22"/>
        </w:rPr>
        <w:t>How do you worship during the week?</w:t>
      </w:r>
    </w:p>
    <w:p w14:paraId="73DF7000" w14:textId="77777777" w:rsidR="00A4637F" w:rsidRPr="00A4637F" w:rsidRDefault="00A4637F" w:rsidP="00A4637F">
      <w:pPr>
        <w:ind w:left="360" w:firstLine="720"/>
        <w:rPr>
          <w:sz w:val="22"/>
          <w:szCs w:val="22"/>
        </w:rPr>
      </w:pPr>
    </w:p>
    <w:p w14:paraId="2977D726" w14:textId="62700D1A" w:rsidR="004307C1" w:rsidRPr="00A4637F" w:rsidRDefault="004307C1" w:rsidP="00A4637F">
      <w:pPr>
        <w:rPr>
          <w:sz w:val="22"/>
          <w:szCs w:val="22"/>
        </w:rPr>
      </w:pPr>
      <w:r w:rsidRPr="00A4637F">
        <w:rPr>
          <w:sz w:val="22"/>
          <w:szCs w:val="22"/>
        </w:rPr>
        <w:t>v.17</w:t>
      </w:r>
      <w:r w:rsidR="001F72B4" w:rsidRPr="00A4637F">
        <w:rPr>
          <w:sz w:val="22"/>
          <w:szCs w:val="22"/>
        </w:rPr>
        <w:t>—And whatever you do, whether in word or deed, do it all in the name of the Lord Jesus, giving thanks to God the Father through Him.</w:t>
      </w:r>
    </w:p>
    <w:p w14:paraId="23E950E2" w14:textId="47500C55" w:rsidR="001F72B4" w:rsidRPr="00A4637F" w:rsidRDefault="00A4637F" w:rsidP="00A4637F">
      <w:pPr>
        <w:ind w:firstLine="720"/>
        <w:rPr>
          <w:sz w:val="22"/>
          <w:szCs w:val="22"/>
        </w:rPr>
      </w:pPr>
      <w:r>
        <w:rPr>
          <w:sz w:val="22"/>
          <w:szCs w:val="22"/>
        </w:rPr>
        <w:t>--</w:t>
      </w:r>
      <w:r w:rsidR="001F72B4" w:rsidRPr="00A4637F">
        <w:rPr>
          <w:sz w:val="22"/>
          <w:szCs w:val="22"/>
        </w:rPr>
        <w:t xml:space="preserve">Every aspect of our lives is to be lived out in the name of Christ.  </w:t>
      </w:r>
      <w:r w:rsidR="001F72B4" w:rsidRPr="00A4637F">
        <w:rPr>
          <w:i/>
          <w:iCs/>
          <w:sz w:val="22"/>
          <w:szCs w:val="22"/>
        </w:rPr>
        <w:t xml:space="preserve">How do we speak and do in the name of Christ in our </w:t>
      </w:r>
      <w:proofErr w:type="spellStart"/>
      <w:r w:rsidR="001F72B4" w:rsidRPr="00A4637F">
        <w:rPr>
          <w:i/>
          <w:iCs/>
          <w:sz w:val="22"/>
          <w:szCs w:val="22"/>
        </w:rPr>
        <w:t>every day</w:t>
      </w:r>
      <w:proofErr w:type="spellEnd"/>
      <w:r w:rsidR="001F72B4" w:rsidRPr="00A4637F">
        <w:rPr>
          <w:i/>
          <w:iCs/>
          <w:sz w:val="22"/>
          <w:szCs w:val="22"/>
        </w:rPr>
        <w:t xml:space="preserve"> lives?</w:t>
      </w:r>
    </w:p>
    <w:p w14:paraId="63BD84CD" w14:textId="1BAAE055" w:rsidR="001F72B4" w:rsidRDefault="00A4637F" w:rsidP="00A4637F">
      <w:pPr>
        <w:ind w:firstLine="720"/>
        <w:rPr>
          <w:i/>
          <w:iCs/>
          <w:sz w:val="22"/>
          <w:szCs w:val="22"/>
        </w:rPr>
      </w:pPr>
      <w:r>
        <w:rPr>
          <w:i/>
          <w:iCs/>
          <w:sz w:val="22"/>
          <w:szCs w:val="22"/>
        </w:rPr>
        <w:t>--</w:t>
      </w:r>
      <w:proofErr w:type="gramStart"/>
      <w:r w:rsidR="001F72B4" w:rsidRPr="00A4637F">
        <w:rPr>
          <w:i/>
          <w:iCs/>
          <w:sz w:val="22"/>
          <w:szCs w:val="22"/>
        </w:rPr>
        <w:t>Again</w:t>
      </w:r>
      <w:proofErr w:type="gramEnd"/>
      <w:r w:rsidR="001F72B4" w:rsidRPr="00A4637F">
        <w:rPr>
          <w:i/>
          <w:iCs/>
          <w:sz w:val="22"/>
          <w:szCs w:val="22"/>
        </w:rPr>
        <w:t xml:space="preserve"> be thankful!</w:t>
      </w:r>
    </w:p>
    <w:p w14:paraId="4C2828C1" w14:textId="77777777" w:rsidR="00A4637F" w:rsidRPr="00A4637F" w:rsidRDefault="00A4637F" w:rsidP="00A4637F">
      <w:pPr>
        <w:ind w:firstLine="720"/>
        <w:rPr>
          <w:sz w:val="22"/>
          <w:szCs w:val="22"/>
        </w:rPr>
      </w:pPr>
    </w:p>
    <w:p w14:paraId="0D23DB81" w14:textId="74A8F4A8" w:rsidR="003C41D7" w:rsidRPr="00A4637F" w:rsidRDefault="00A4637F" w:rsidP="00A4637F">
      <w:pPr>
        <w:rPr>
          <w:sz w:val="22"/>
          <w:szCs w:val="22"/>
        </w:rPr>
      </w:pPr>
      <w:r>
        <w:rPr>
          <w:sz w:val="22"/>
          <w:szCs w:val="22"/>
        </w:rPr>
        <w:t>v</w:t>
      </w:r>
      <w:r w:rsidR="003C41D7" w:rsidRPr="00A4637F">
        <w:rPr>
          <w:sz w:val="22"/>
          <w:szCs w:val="22"/>
        </w:rPr>
        <w:t>.18—Wives submit to your husbands as is fitting in the Lord.</w:t>
      </w:r>
    </w:p>
    <w:p w14:paraId="5C804F8B" w14:textId="75A59215" w:rsidR="003C41D7" w:rsidRPr="00A4637F" w:rsidRDefault="00A4637F" w:rsidP="00A4637F">
      <w:pPr>
        <w:ind w:left="720" w:firstLine="360"/>
        <w:rPr>
          <w:sz w:val="22"/>
          <w:szCs w:val="22"/>
        </w:rPr>
      </w:pPr>
      <w:r>
        <w:rPr>
          <w:sz w:val="22"/>
          <w:szCs w:val="22"/>
        </w:rPr>
        <w:t>--</w:t>
      </w:r>
      <w:r w:rsidRPr="00A4637F">
        <w:rPr>
          <w:sz w:val="22"/>
          <w:szCs w:val="22"/>
        </w:rPr>
        <w:t>T</w:t>
      </w:r>
      <w:r w:rsidR="003C41D7" w:rsidRPr="00A4637F">
        <w:rPr>
          <w:sz w:val="22"/>
          <w:szCs w:val="22"/>
        </w:rPr>
        <w:t>his phrase is part of the household codes found in the New Testament, which outline the roles and responsibilities within a Christian household. The concept of submission here is often understood as a voluntary and respectful yielding to the leadership of the husband, reflecting the order established in creation (</w:t>
      </w:r>
      <w:hyperlink r:id="rId5" w:history="1">
        <w:r w:rsidR="003C41D7" w:rsidRPr="00A4637F">
          <w:rPr>
            <w:sz w:val="22"/>
            <w:szCs w:val="22"/>
          </w:rPr>
          <w:t>Genesis 2:18-24</w:t>
        </w:r>
      </w:hyperlink>
      <w:r w:rsidR="003C41D7" w:rsidRPr="00A4637F">
        <w:rPr>
          <w:sz w:val="22"/>
          <w:szCs w:val="22"/>
        </w:rPr>
        <w:t>). In the cultural context of the first century, the Greco-Roman world was patriarchal, and the idea of submission was a common social norm. However, the Christian perspective introduced a mutual respect and love that was revolutionary for its time, as seen in </w:t>
      </w:r>
      <w:hyperlink r:id="rId6" w:history="1">
        <w:r w:rsidR="003C41D7" w:rsidRPr="00A4637F">
          <w:rPr>
            <w:sz w:val="22"/>
            <w:szCs w:val="22"/>
          </w:rPr>
          <w:t>Ephesians 5:21-33</w:t>
        </w:r>
      </w:hyperlink>
      <w:r w:rsidR="003C41D7" w:rsidRPr="00A4637F">
        <w:rPr>
          <w:sz w:val="22"/>
          <w:szCs w:val="22"/>
        </w:rPr>
        <w:t>, where husbands are called to love their wives sacrificially, as Christ loved the church. This mutual submission is rooted in the example of Christ, who submitted to the Father’s will (</w:t>
      </w:r>
      <w:hyperlink r:id="rId7" w:history="1">
        <w:r w:rsidR="003C41D7" w:rsidRPr="00A4637F">
          <w:rPr>
            <w:sz w:val="22"/>
            <w:szCs w:val="22"/>
          </w:rPr>
          <w:t>Philippians 2:5-8</w:t>
        </w:r>
      </w:hyperlink>
      <w:r w:rsidR="003C41D7" w:rsidRPr="00A4637F">
        <w:rPr>
          <w:sz w:val="22"/>
          <w:szCs w:val="22"/>
        </w:rPr>
        <w:t>).</w:t>
      </w:r>
      <w:r w:rsidR="003C41D7" w:rsidRPr="00A4637F">
        <w:rPr>
          <w:sz w:val="22"/>
          <w:szCs w:val="22"/>
        </w:rPr>
        <w:t xml:space="preserve">  Also, “</w:t>
      </w:r>
      <w:r w:rsidR="003C41D7" w:rsidRPr="00A4637F">
        <w:rPr>
          <w:sz w:val="22"/>
          <w:szCs w:val="22"/>
        </w:rPr>
        <w:t>as is fitting in the Lord</w:t>
      </w:r>
      <w:r w:rsidR="003C41D7" w:rsidRPr="00A4637F">
        <w:rPr>
          <w:sz w:val="22"/>
          <w:szCs w:val="22"/>
        </w:rPr>
        <w:t xml:space="preserve">” </w:t>
      </w:r>
      <w:r w:rsidR="003C41D7" w:rsidRPr="00A4637F">
        <w:rPr>
          <w:sz w:val="22"/>
          <w:szCs w:val="22"/>
        </w:rPr>
        <w:t>emphasizes that the submission is not absolute but is to be understood within the framework of Christian discipleship. It is "fitting" or appropriate because it aligns with the teachings and example of Jesus Christ. The phrase "in the Lord" indicates that the submission is part of one's service to Christ, suggesting that it should be done in a manner that honors God and reflects His character. This aligns with the broader biblical principle that all relationships and actions should be conducted in a way that glorifies God (</w:t>
      </w:r>
      <w:hyperlink r:id="rId8" w:history="1">
        <w:r w:rsidR="003C41D7" w:rsidRPr="00A4637F">
          <w:rPr>
            <w:sz w:val="22"/>
            <w:szCs w:val="22"/>
          </w:rPr>
          <w:t>1 Corinthians 10:31</w:t>
        </w:r>
      </w:hyperlink>
      <w:r w:rsidR="003C41D7" w:rsidRPr="00A4637F">
        <w:rPr>
          <w:sz w:val="22"/>
          <w:szCs w:val="22"/>
        </w:rPr>
        <w:t>). The phrase also implies that any form of submission that contradicts God's commands or leads to sin is not fitting. This understanding is consistent with the call for believers to live in a manner worthy of the Lord (</w:t>
      </w:r>
      <w:hyperlink r:id="rId9" w:history="1">
        <w:r w:rsidR="003C41D7" w:rsidRPr="00A4637F">
          <w:rPr>
            <w:sz w:val="22"/>
            <w:szCs w:val="22"/>
          </w:rPr>
          <w:t>Colossians 1:10</w:t>
        </w:r>
      </w:hyperlink>
      <w:r w:rsidR="003C41D7" w:rsidRPr="00A4637F">
        <w:rPr>
          <w:sz w:val="22"/>
          <w:szCs w:val="22"/>
        </w:rPr>
        <w:t>).</w:t>
      </w:r>
      <w:r w:rsidR="003C41D7" w:rsidRPr="00A4637F">
        <w:rPr>
          <w:sz w:val="22"/>
          <w:szCs w:val="22"/>
        </w:rPr>
        <w:t xml:space="preserve"> (Berean Study Bible Commentary)</w:t>
      </w:r>
    </w:p>
    <w:p w14:paraId="21168A02" w14:textId="223778A0" w:rsidR="001304C7" w:rsidRPr="00A4637F" w:rsidRDefault="00A4637F" w:rsidP="00A4637F">
      <w:pPr>
        <w:ind w:firstLine="720"/>
        <w:rPr>
          <w:sz w:val="22"/>
          <w:szCs w:val="22"/>
        </w:rPr>
      </w:pPr>
      <w:r>
        <w:rPr>
          <w:sz w:val="22"/>
          <w:szCs w:val="22"/>
        </w:rPr>
        <w:t>--</w:t>
      </w:r>
      <w:hyperlink r:id="rId10" w:history="1">
        <w:r w:rsidRPr="009F633A">
          <w:rPr>
            <w:rStyle w:val="Hyperlink"/>
            <w:sz w:val="22"/>
            <w:szCs w:val="22"/>
          </w:rPr>
          <w:t>https://enduringword.com/bible-commentary/colossians-3/</w:t>
        </w:r>
      </w:hyperlink>
      <w:r w:rsidR="001304C7" w:rsidRPr="00A4637F">
        <w:rPr>
          <w:sz w:val="22"/>
          <w:szCs w:val="22"/>
        </w:rPr>
        <w:t xml:space="preserve"> --take a look at this link for more in depth thoughts about submission.</w:t>
      </w:r>
    </w:p>
    <w:p w14:paraId="7C4B7EF4" w14:textId="2B36E973" w:rsidR="001304C7" w:rsidRDefault="00A4637F" w:rsidP="00A4637F">
      <w:pPr>
        <w:ind w:firstLine="720"/>
        <w:rPr>
          <w:i/>
          <w:iCs/>
          <w:sz w:val="22"/>
          <w:szCs w:val="22"/>
        </w:rPr>
      </w:pPr>
      <w:r>
        <w:rPr>
          <w:i/>
          <w:iCs/>
          <w:sz w:val="22"/>
          <w:szCs w:val="22"/>
        </w:rPr>
        <w:t>--</w:t>
      </w:r>
      <w:r w:rsidR="001304C7" w:rsidRPr="00A4637F">
        <w:rPr>
          <w:i/>
          <w:iCs/>
          <w:sz w:val="22"/>
          <w:szCs w:val="22"/>
        </w:rPr>
        <w:t>What does this submission look like in our world today?</w:t>
      </w:r>
    </w:p>
    <w:p w14:paraId="32B3561C" w14:textId="77777777" w:rsidR="00A4637F" w:rsidRPr="00A4637F" w:rsidRDefault="00A4637F" w:rsidP="00A4637F">
      <w:pPr>
        <w:ind w:firstLine="720"/>
        <w:rPr>
          <w:sz w:val="22"/>
          <w:szCs w:val="22"/>
        </w:rPr>
      </w:pPr>
    </w:p>
    <w:p w14:paraId="2EBBC7DF" w14:textId="6ACE33D1" w:rsidR="001304C7" w:rsidRPr="00A4637F" w:rsidRDefault="001304C7" w:rsidP="00A4637F">
      <w:pPr>
        <w:rPr>
          <w:sz w:val="22"/>
          <w:szCs w:val="22"/>
        </w:rPr>
      </w:pPr>
      <w:r w:rsidRPr="00A4637F">
        <w:rPr>
          <w:sz w:val="22"/>
          <w:szCs w:val="22"/>
        </w:rPr>
        <w:t>v.19—Husbands, love your wives and do not be harsh with them.</w:t>
      </w:r>
    </w:p>
    <w:p w14:paraId="2E838B2C" w14:textId="1EF1601E" w:rsidR="001304C7" w:rsidRPr="00A4637F" w:rsidRDefault="00A4637F" w:rsidP="00A4637F">
      <w:pPr>
        <w:ind w:firstLine="720"/>
        <w:rPr>
          <w:sz w:val="22"/>
          <w:szCs w:val="22"/>
        </w:rPr>
      </w:pPr>
      <w:r>
        <w:rPr>
          <w:sz w:val="22"/>
          <w:szCs w:val="22"/>
        </w:rPr>
        <w:lastRenderedPageBreak/>
        <w:t>--</w:t>
      </w:r>
      <w:r w:rsidR="001304C7" w:rsidRPr="00A4637F">
        <w:rPr>
          <w:sz w:val="22"/>
          <w:szCs w:val="22"/>
        </w:rPr>
        <w:t>Here is the check and balance to submission.  Husbands are not to be tyrants but to love their wives.  The Greek word for love here is agape.  Defined as:</w:t>
      </w:r>
    </w:p>
    <w:p w14:paraId="454D549D" w14:textId="38B21A0E" w:rsidR="001304C7" w:rsidRPr="00A4637F" w:rsidRDefault="00A4637F" w:rsidP="00A4637F">
      <w:pPr>
        <w:ind w:left="720" w:firstLine="720"/>
        <w:rPr>
          <w:sz w:val="22"/>
          <w:szCs w:val="22"/>
        </w:rPr>
      </w:pPr>
      <w:r>
        <w:rPr>
          <w:sz w:val="22"/>
          <w:szCs w:val="22"/>
        </w:rPr>
        <w:t>--</w:t>
      </w:r>
      <w:r w:rsidR="001304C7" w:rsidRPr="00A4637F">
        <w:rPr>
          <w:sz w:val="22"/>
          <w:szCs w:val="22"/>
        </w:rPr>
        <w:t>Sacrificial, giving, absorbing, self-denial for the sake of another</w:t>
      </w:r>
    </w:p>
    <w:p w14:paraId="0A22E247" w14:textId="6BF45F88" w:rsidR="001304C7" w:rsidRPr="00A4637F" w:rsidRDefault="00A4637F" w:rsidP="00A4637F">
      <w:pPr>
        <w:ind w:left="720" w:firstLine="720"/>
        <w:rPr>
          <w:sz w:val="22"/>
          <w:szCs w:val="22"/>
        </w:rPr>
      </w:pPr>
      <w:r>
        <w:rPr>
          <w:sz w:val="22"/>
          <w:szCs w:val="22"/>
        </w:rPr>
        <w:t>--</w:t>
      </w:r>
      <w:r w:rsidR="001304C7" w:rsidRPr="00A4637F">
        <w:rPr>
          <w:sz w:val="22"/>
          <w:szCs w:val="22"/>
        </w:rPr>
        <w:t>Loves without changing</w:t>
      </w:r>
    </w:p>
    <w:p w14:paraId="6C9B1A1D" w14:textId="0C388270" w:rsidR="001304C7" w:rsidRPr="00A4637F" w:rsidRDefault="00A4637F" w:rsidP="00A4637F">
      <w:pPr>
        <w:ind w:left="720" w:firstLine="720"/>
        <w:rPr>
          <w:sz w:val="22"/>
          <w:szCs w:val="22"/>
        </w:rPr>
      </w:pPr>
      <w:r>
        <w:rPr>
          <w:sz w:val="22"/>
          <w:szCs w:val="22"/>
        </w:rPr>
        <w:t>--</w:t>
      </w:r>
      <w:r w:rsidRPr="00A4637F">
        <w:rPr>
          <w:sz w:val="22"/>
          <w:szCs w:val="22"/>
        </w:rPr>
        <w:t>S</w:t>
      </w:r>
      <w:r w:rsidR="00DE6960" w:rsidRPr="00A4637F">
        <w:rPr>
          <w:sz w:val="22"/>
          <w:szCs w:val="22"/>
        </w:rPr>
        <w:t>elf-giving love that gives without demanding or expecting repayment</w:t>
      </w:r>
    </w:p>
    <w:p w14:paraId="08D12480" w14:textId="38022B6C" w:rsidR="00DE6960" w:rsidRPr="00A4637F" w:rsidRDefault="00A4637F" w:rsidP="00A4637F">
      <w:pPr>
        <w:ind w:left="720" w:firstLine="720"/>
        <w:rPr>
          <w:sz w:val="22"/>
          <w:szCs w:val="22"/>
        </w:rPr>
      </w:pPr>
      <w:r>
        <w:rPr>
          <w:sz w:val="22"/>
          <w:szCs w:val="22"/>
        </w:rPr>
        <w:t>--</w:t>
      </w:r>
      <w:r w:rsidR="00DE6960" w:rsidRPr="00A4637F">
        <w:rPr>
          <w:sz w:val="22"/>
          <w:szCs w:val="22"/>
        </w:rPr>
        <w:t>Love that can be given to the unlovable or unappealing</w:t>
      </w:r>
    </w:p>
    <w:p w14:paraId="75908D81" w14:textId="6773FE0A" w:rsidR="00DE6960" w:rsidRPr="00A4637F" w:rsidRDefault="00A4637F" w:rsidP="00A4637F">
      <w:pPr>
        <w:ind w:left="720" w:firstLine="720"/>
        <w:rPr>
          <w:sz w:val="22"/>
          <w:szCs w:val="22"/>
        </w:rPr>
      </w:pPr>
      <w:r>
        <w:rPr>
          <w:sz w:val="22"/>
          <w:szCs w:val="22"/>
        </w:rPr>
        <w:t>--</w:t>
      </w:r>
      <w:r w:rsidRPr="00A4637F">
        <w:rPr>
          <w:sz w:val="22"/>
          <w:szCs w:val="22"/>
        </w:rPr>
        <w:t>L</w:t>
      </w:r>
      <w:r w:rsidR="00DE6960" w:rsidRPr="00A4637F">
        <w:rPr>
          <w:sz w:val="22"/>
          <w:szCs w:val="22"/>
        </w:rPr>
        <w:t>ove that loves even when rejected</w:t>
      </w:r>
    </w:p>
    <w:p w14:paraId="582A965C" w14:textId="7704161C" w:rsidR="00DE6960" w:rsidRPr="00A4637F" w:rsidRDefault="00A4637F" w:rsidP="00A4637F">
      <w:pPr>
        <w:ind w:left="720" w:firstLine="720"/>
        <w:rPr>
          <w:sz w:val="22"/>
          <w:szCs w:val="22"/>
        </w:rPr>
      </w:pPr>
      <w:r>
        <w:rPr>
          <w:sz w:val="22"/>
          <w:szCs w:val="22"/>
        </w:rPr>
        <w:t>--</w:t>
      </w:r>
      <w:r w:rsidR="00DE6960" w:rsidRPr="00A4637F">
        <w:rPr>
          <w:sz w:val="22"/>
          <w:szCs w:val="22"/>
        </w:rPr>
        <w:t>Love that loves because it wants to, not to receive</w:t>
      </w:r>
    </w:p>
    <w:p w14:paraId="327E6217" w14:textId="73410A6B" w:rsidR="00DE6960" w:rsidRPr="00A4637F" w:rsidRDefault="00A4637F" w:rsidP="00A4637F">
      <w:pPr>
        <w:ind w:firstLine="720"/>
        <w:rPr>
          <w:sz w:val="22"/>
          <w:szCs w:val="22"/>
        </w:rPr>
      </w:pPr>
      <w:r>
        <w:rPr>
          <w:sz w:val="22"/>
          <w:szCs w:val="22"/>
        </w:rPr>
        <w:t>--</w:t>
      </w:r>
      <w:r w:rsidR="00DE6960" w:rsidRPr="00A4637F">
        <w:rPr>
          <w:sz w:val="22"/>
          <w:szCs w:val="22"/>
        </w:rPr>
        <w:t xml:space="preserve">What Paul is saying is “Husband, continually practice self-denial for the sake of your </w:t>
      </w:r>
      <w:proofErr w:type="gramStart"/>
      <w:r w:rsidR="00DE6960" w:rsidRPr="00A4637F">
        <w:rPr>
          <w:sz w:val="22"/>
          <w:szCs w:val="22"/>
        </w:rPr>
        <w:t>wife</w:t>
      </w:r>
      <w:proofErr w:type="gramEnd"/>
      <w:r w:rsidR="00DE6960" w:rsidRPr="00A4637F">
        <w:rPr>
          <w:sz w:val="22"/>
          <w:szCs w:val="22"/>
        </w:rPr>
        <w:t>”</w:t>
      </w:r>
    </w:p>
    <w:p w14:paraId="0DBDE199" w14:textId="5E30DC89" w:rsidR="00DE6960" w:rsidRPr="00A4637F" w:rsidRDefault="00A4637F" w:rsidP="00A4637F">
      <w:pPr>
        <w:ind w:firstLine="720"/>
        <w:rPr>
          <w:sz w:val="22"/>
          <w:szCs w:val="22"/>
        </w:rPr>
      </w:pPr>
      <w:r>
        <w:rPr>
          <w:i/>
          <w:iCs/>
          <w:sz w:val="22"/>
          <w:szCs w:val="22"/>
        </w:rPr>
        <w:t>--</w:t>
      </w:r>
      <w:r w:rsidR="00DE6960" w:rsidRPr="00A4637F">
        <w:rPr>
          <w:i/>
          <w:iCs/>
          <w:sz w:val="22"/>
          <w:szCs w:val="22"/>
        </w:rPr>
        <w:t>How would this kind of love change a marriage relationship?</w:t>
      </w:r>
    </w:p>
    <w:p w14:paraId="39E7BD4D" w14:textId="7B8552EA" w:rsidR="00DE6960" w:rsidRPr="00A4637F" w:rsidRDefault="00A4637F" w:rsidP="00A4637F">
      <w:pPr>
        <w:ind w:firstLine="720"/>
        <w:rPr>
          <w:rFonts w:asciiTheme="minorHAnsi" w:hAnsiTheme="minorHAnsi"/>
          <w:sz w:val="22"/>
          <w:szCs w:val="22"/>
        </w:rPr>
      </w:pPr>
      <w:r>
        <w:rPr>
          <w:i/>
          <w:iCs/>
          <w:sz w:val="22"/>
          <w:szCs w:val="22"/>
        </w:rPr>
        <w:t>--</w:t>
      </w:r>
      <w:r w:rsidR="00DE6960" w:rsidRPr="00A4637F">
        <w:rPr>
          <w:i/>
          <w:iCs/>
          <w:sz w:val="22"/>
          <w:szCs w:val="22"/>
        </w:rPr>
        <w:t>How would this look in a home in today’s world?</w:t>
      </w:r>
    </w:p>
    <w:p w14:paraId="7B144C62" w14:textId="77777777" w:rsidR="003C41D7" w:rsidRDefault="003C41D7" w:rsidP="001304C7">
      <w:pPr>
        <w:pStyle w:val="ListParagraph"/>
        <w:ind w:left="1440"/>
        <w:rPr>
          <w:sz w:val="22"/>
          <w:szCs w:val="22"/>
        </w:rPr>
      </w:pPr>
    </w:p>
    <w:p w14:paraId="07FDB4D5" w14:textId="77777777" w:rsidR="000805ED" w:rsidRPr="00367834" w:rsidRDefault="000805ED" w:rsidP="000805ED">
      <w:pPr>
        <w:pStyle w:val="ListParagraph"/>
        <w:ind w:left="360"/>
        <w:rPr>
          <w:sz w:val="22"/>
          <w:szCs w:val="22"/>
        </w:rPr>
      </w:pPr>
    </w:p>
    <w:sectPr w:rsidR="000805ED" w:rsidRPr="00367834"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D0589"/>
    <w:rsid w:val="001D298B"/>
    <w:rsid w:val="001E11E7"/>
    <w:rsid w:val="001E25B1"/>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43A"/>
    <w:rsid w:val="002F700F"/>
    <w:rsid w:val="00302364"/>
    <w:rsid w:val="003031A0"/>
    <w:rsid w:val="00304D09"/>
    <w:rsid w:val="003050D1"/>
    <w:rsid w:val="00324146"/>
    <w:rsid w:val="00330058"/>
    <w:rsid w:val="00331D98"/>
    <w:rsid w:val="00340E8F"/>
    <w:rsid w:val="0034364A"/>
    <w:rsid w:val="003657F0"/>
    <w:rsid w:val="00365DDA"/>
    <w:rsid w:val="0036755E"/>
    <w:rsid w:val="00367834"/>
    <w:rsid w:val="0038187A"/>
    <w:rsid w:val="00390341"/>
    <w:rsid w:val="00393AA6"/>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81C72"/>
    <w:rsid w:val="00682EAE"/>
    <w:rsid w:val="00682F8A"/>
    <w:rsid w:val="006840F6"/>
    <w:rsid w:val="00685D1E"/>
    <w:rsid w:val="0069042C"/>
    <w:rsid w:val="00692F48"/>
    <w:rsid w:val="006935F6"/>
    <w:rsid w:val="006959D3"/>
    <w:rsid w:val="006A13B2"/>
    <w:rsid w:val="006A754F"/>
    <w:rsid w:val="006B27B2"/>
    <w:rsid w:val="006C32C3"/>
    <w:rsid w:val="006C4C4E"/>
    <w:rsid w:val="006C5071"/>
    <w:rsid w:val="006C62F2"/>
    <w:rsid w:val="006C63B5"/>
    <w:rsid w:val="006C6421"/>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5FF5"/>
    <w:rsid w:val="00754E41"/>
    <w:rsid w:val="0076096C"/>
    <w:rsid w:val="00761402"/>
    <w:rsid w:val="007713AB"/>
    <w:rsid w:val="00781F07"/>
    <w:rsid w:val="00783C0B"/>
    <w:rsid w:val="00791DBB"/>
    <w:rsid w:val="00792896"/>
    <w:rsid w:val="00793353"/>
    <w:rsid w:val="00795351"/>
    <w:rsid w:val="007954ED"/>
    <w:rsid w:val="00795E97"/>
    <w:rsid w:val="007A660D"/>
    <w:rsid w:val="007A68B6"/>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4609"/>
    <w:rsid w:val="00830901"/>
    <w:rsid w:val="008359C9"/>
    <w:rsid w:val="00840E33"/>
    <w:rsid w:val="008421F7"/>
    <w:rsid w:val="00842A8B"/>
    <w:rsid w:val="00845E87"/>
    <w:rsid w:val="008466ED"/>
    <w:rsid w:val="008501E3"/>
    <w:rsid w:val="00850436"/>
    <w:rsid w:val="00850E0A"/>
    <w:rsid w:val="0085178A"/>
    <w:rsid w:val="00856745"/>
    <w:rsid w:val="008649A0"/>
    <w:rsid w:val="00876913"/>
    <w:rsid w:val="0088566F"/>
    <w:rsid w:val="0089009E"/>
    <w:rsid w:val="00895683"/>
    <w:rsid w:val="00896F4C"/>
    <w:rsid w:val="008A459A"/>
    <w:rsid w:val="008A55B3"/>
    <w:rsid w:val="008C0B7E"/>
    <w:rsid w:val="008C35BE"/>
    <w:rsid w:val="008C77D8"/>
    <w:rsid w:val="008D3F87"/>
    <w:rsid w:val="008D435E"/>
    <w:rsid w:val="008E7A31"/>
    <w:rsid w:val="008F4637"/>
    <w:rsid w:val="008F4886"/>
    <w:rsid w:val="008F5D53"/>
    <w:rsid w:val="008F649E"/>
    <w:rsid w:val="00900668"/>
    <w:rsid w:val="00901274"/>
    <w:rsid w:val="00917453"/>
    <w:rsid w:val="00922A13"/>
    <w:rsid w:val="00934611"/>
    <w:rsid w:val="0093630E"/>
    <w:rsid w:val="0094440B"/>
    <w:rsid w:val="009465AE"/>
    <w:rsid w:val="0095203F"/>
    <w:rsid w:val="0095342F"/>
    <w:rsid w:val="00953EAD"/>
    <w:rsid w:val="00954934"/>
    <w:rsid w:val="009553E2"/>
    <w:rsid w:val="00965D4B"/>
    <w:rsid w:val="00971379"/>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7FCC"/>
    <w:rsid w:val="00CA0C36"/>
    <w:rsid w:val="00CA2DB1"/>
    <w:rsid w:val="00CA3BFA"/>
    <w:rsid w:val="00CA6069"/>
    <w:rsid w:val="00CA7780"/>
    <w:rsid w:val="00CB3A6D"/>
    <w:rsid w:val="00CB4EF8"/>
    <w:rsid w:val="00CB5A22"/>
    <w:rsid w:val="00CC3BD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10071"/>
    <w:rsid w:val="00D20962"/>
    <w:rsid w:val="00D24A8F"/>
    <w:rsid w:val="00D26D6B"/>
    <w:rsid w:val="00D27422"/>
    <w:rsid w:val="00D2799F"/>
    <w:rsid w:val="00D31CBD"/>
    <w:rsid w:val="00D35AB8"/>
    <w:rsid w:val="00D41E28"/>
    <w:rsid w:val="00D41FD1"/>
    <w:rsid w:val="00D438EA"/>
    <w:rsid w:val="00D54331"/>
    <w:rsid w:val="00D55840"/>
    <w:rsid w:val="00D708BB"/>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247A"/>
    <w:rsid w:val="00FB48F5"/>
    <w:rsid w:val="00FC3519"/>
    <w:rsid w:val="00FC5871"/>
    <w:rsid w:val="00FC61E2"/>
    <w:rsid w:val="00FD1F49"/>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corinthians/10-31.htm" TargetMode="External"/><Relationship Id="rId3" Type="http://schemas.openxmlformats.org/officeDocument/2006/relationships/settings" Target="settings.xml"/><Relationship Id="rId7" Type="http://schemas.openxmlformats.org/officeDocument/2006/relationships/hyperlink" Target="https://biblehub.com/philippians/2-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ephesians/5-21.htm" TargetMode="External"/><Relationship Id="rId11" Type="http://schemas.openxmlformats.org/officeDocument/2006/relationships/fontTable" Target="fontTable.xml"/><Relationship Id="rId5" Type="http://schemas.openxmlformats.org/officeDocument/2006/relationships/hyperlink" Target="https://biblehub.com/genesis/2-18.htm" TargetMode="External"/><Relationship Id="rId10" Type="http://schemas.openxmlformats.org/officeDocument/2006/relationships/hyperlink" Target="https://enduringword.com/bible-commentary/colossians-3/" TargetMode="External"/><Relationship Id="rId4" Type="http://schemas.openxmlformats.org/officeDocument/2006/relationships/webSettings" Target="webSettings.xml"/><Relationship Id="rId9" Type="http://schemas.openxmlformats.org/officeDocument/2006/relationships/hyperlink" Target="https://biblehub.com/colossians/1-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3</cp:revision>
  <cp:lastPrinted>2024-01-14T04:51:00Z</cp:lastPrinted>
  <dcterms:created xsi:type="dcterms:W3CDTF">2026-01-04T14:18:00Z</dcterms:created>
  <dcterms:modified xsi:type="dcterms:W3CDTF">2026-01-04T15:52:00Z</dcterms:modified>
</cp:coreProperties>
</file>