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16615" w14:textId="77777777" w:rsidR="005B42DD" w:rsidRDefault="005B42DD" w:rsidP="00971DC0">
      <w:pPr>
        <w:pStyle w:val="Heading1"/>
        <w:jc w:val="center"/>
      </w:pPr>
      <w:r>
        <w:t>Romans 6: 1-23</w:t>
      </w:r>
    </w:p>
    <w:p w14:paraId="17BFF28D" w14:textId="078851D3" w:rsidR="005B42DD" w:rsidRDefault="00971DC0" w:rsidP="001E4888">
      <w:pPr>
        <w:pStyle w:val="BodyText"/>
      </w:pPr>
      <w:proofErr w:type="spellStart"/>
      <w:r>
        <w:t>v1</w:t>
      </w:r>
      <w:proofErr w:type="spellEnd"/>
      <w:r>
        <w:t xml:space="preserve">: </w:t>
      </w:r>
      <w:r w:rsidR="005B42DD">
        <w:t xml:space="preserve">Shall we go on sinning that grace may increase?  Is this a real question?  Could people </w:t>
      </w:r>
      <w:proofErr w:type="gramStart"/>
      <w:r w:rsidR="005B42DD">
        <w:t>actually have</w:t>
      </w:r>
      <w:proofErr w:type="gramEnd"/>
      <w:r w:rsidR="005B42DD">
        <w:t xml:space="preserve"> this thought?  Where does it go from there?  </w:t>
      </w:r>
      <w:r w:rsidR="005B42DD" w:rsidRPr="008103E2">
        <w:rPr>
          <w:color w:val="FF0000"/>
          <w:sz w:val="20"/>
          <w:szCs w:val="20"/>
        </w:rPr>
        <w:t>(Put blame on God for irresistibility)</w:t>
      </w:r>
    </w:p>
    <w:p w14:paraId="4D13ACCB" w14:textId="5494DF6F" w:rsidR="008C4A7A" w:rsidRDefault="008C4A7A" w:rsidP="001E4888">
      <w:pPr>
        <w:pStyle w:val="BodyText"/>
      </w:pPr>
      <w:proofErr w:type="spellStart"/>
      <w:r>
        <w:t>v3</w:t>
      </w:r>
      <w:proofErr w:type="spellEnd"/>
      <w:r>
        <w:t xml:space="preserve">: What is this saying about sinning, and is Paul </w:t>
      </w:r>
      <w:proofErr w:type="gramStart"/>
      <w:r>
        <w:t>actually serious</w:t>
      </w:r>
      <w:proofErr w:type="gramEnd"/>
      <w:r>
        <w:t>?  Matthew 24:12; Jude 1:24</w:t>
      </w:r>
    </w:p>
    <w:p w14:paraId="33B4DF39" w14:textId="77777777" w:rsidR="008C4A7A" w:rsidRDefault="008C4A7A" w:rsidP="001E4888">
      <w:pPr>
        <w:pStyle w:val="BodyText"/>
      </w:pPr>
      <w:proofErr w:type="spellStart"/>
      <w:r>
        <w:t>v3</w:t>
      </w:r>
      <w:proofErr w:type="spellEnd"/>
      <w:r>
        <w:t xml:space="preserve"> – </w:t>
      </w:r>
      <w:proofErr w:type="spellStart"/>
      <w:r>
        <w:t>v4</w:t>
      </w:r>
      <w:proofErr w:type="spellEnd"/>
      <w:r>
        <w:t>: How does Paul view baptism?  Do you view it the way Paul does?</w:t>
      </w:r>
    </w:p>
    <w:p w14:paraId="7CE217E0" w14:textId="77777777" w:rsidR="001E3054" w:rsidRPr="001E4888" w:rsidRDefault="001E3054" w:rsidP="001E4888">
      <w:pPr>
        <w:pStyle w:val="BodyText"/>
        <w:ind w:left="720"/>
        <w:rPr>
          <w:sz w:val="20"/>
          <w:szCs w:val="20"/>
        </w:rPr>
      </w:pPr>
      <w:r w:rsidRPr="001E3054">
        <w:t xml:space="preserve">12. We believe that Christian baptism, commanded by our Lord, is a sacrament signifying acceptance of the benefits of the atonement </w:t>
      </w:r>
      <w:r w:rsidRPr="00971DC0">
        <w:rPr>
          <w:strike/>
          <w:sz w:val="20"/>
          <w:szCs w:val="20"/>
        </w:rPr>
        <w:t>[of Jesus Christ, to be administered to believers 34 CHURCH CONSTITUTION and declarative of their faith in Jesus Christ as their Savior, and full purpose of obedience in holiness and righteousness. Baptism being a symbol of the new covenant, young children may be baptized, upon request of parents or guardians who shall give assurance for them of necessary Christian training. Baptism may be administered by sprinkling, pouring, or immersion, according to the choice of the applicant.]</w:t>
      </w:r>
      <w:r w:rsidRPr="001E4888">
        <w:t xml:space="preserve"> and incorporation into the Body of Christ. Baptism is a means of grace proclaiming faith in Jesus Christ as Savior. It is to be administered to believers indicating their full purpose of obedience in holiness and righteousness. As participants in the new covenant, young children and the morally innocent may be baptized upon request of parents or guardians. The church shall give assurance of Christian training. Baptism may be administered by sprinkling, pouring, or immersion.</w:t>
      </w:r>
      <w:r w:rsidRPr="001E4888">
        <w:t xml:space="preserve">  </w:t>
      </w:r>
      <w:r w:rsidRPr="001E4888">
        <w:rPr>
          <w:sz w:val="20"/>
          <w:szCs w:val="20"/>
        </w:rPr>
        <w:t>(Matthew 3:1-7; 28:16-20; Acts 2:37-41; 8:35-39; 10:44-48; 16:29-34; 19:1-6; Romans 6:3-4; Galatians 3:26-28; Colossians 2:12; 1 Peter 3:18-22)</w:t>
      </w:r>
    </w:p>
    <w:p w14:paraId="201683C6" w14:textId="123F0783" w:rsidR="001E4888" w:rsidRDefault="001E4888" w:rsidP="001E4888">
      <w:proofErr w:type="spellStart"/>
      <w:r w:rsidRPr="001E4888">
        <w:t>v7</w:t>
      </w:r>
      <w:proofErr w:type="spellEnd"/>
      <w:r w:rsidRPr="001E4888">
        <w:t>: How crucified does your old self have to be?</w:t>
      </w:r>
      <w:r>
        <w:t xml:space="preserve">  What degrees of crucifixion do you think exist?</w:t>
      </w:r>
    </w:p>
    <w:p w14:paraId="58896D09" w14:textId="566656BF" w:rsidR="001E4888" w:rsidRDefault="00BD4016" w:rsidP="001E4888">
      <w:proofErr w:type="spellStart"/>
      <w:r>
        <w:t>v9</w:t>
      </w:r>
      <w:proofErr w:type="spellEnd"/>
      <w:r>
        <w:t xml:space="preserve">: What would you do if you knew you could not die?  Jesus Christ literally cannot die again!  And He has given us this to look forward to as well – and He is telling us to start living into that now.  </w:t>
      </w:r>
      <w:proofErr w:type="spellStart"/>
      <w:r>
        <w:t>v12</w:t>
      </w:r>
      <w:proofErr w:type="spellEnd"/>
      <w:r>
        <w:t>.</w:t>
      </w:r>
    </w:p>
    <w:p w14:paraId="6CE725B1" w14:textId="4289ABFB" w:rsidR="00BD4016" w:rsidRDefault="00BD4016" w:rsidP="001E4888">
      <w:proofErr w:type="spellStart"/>
      <w:r>
        <w:t>v14</w:t>
      </w:r>
      <w:proofErr w:type="spellEnd"/>
      <w:r>
        <w:t>: One of Paul’s main arguments throughout his ministry.  Can you truly appreciate the fact that you are under grace?  How do you say thank you?</w:t>
      </w:r>
    </w:p>
    <w:p w14:paraId="0B071406" w14:textId="6982738A" w:rsidR="00BD501C" w:rsidRDefault="00BD501C" w:rsidP="001E4888">
      <w:proofErr w:type="spellStart"/>
      <w:r>
        <w:t>v15</w:t>
      </w:r>
      <w:proofErr w:type="spellEnd"/>
      <w:r>
        <w:t xml:space="preserve">: If we really are free and under grace, how would you define sin then?  How </w:t>
      </w:r>
      <w:r w:rsidRPr="00BD501C">
        <w:rPr>
          <w:i/>
          <w:iCs/>
        </w:rPr>
        <w:t>can</w:t>
      </w:r>
      <w:r>
        <w:t xml:space="preserve"> you </w:t>
      </w:r>
      <w:proofErr w:type="gramStart"/>
      <w:r>
        <w:t>sin</w:t>
      </w:r>
      <w:proofErr w:type="gramEnd"/>
      <w:r>
        <w:t>?</w:t>
      </w:r>
    </w:p>
    <w:p w14:paraId="669D5705" w14:textId="4AD60239" w:rsidR="00BD501C" w:rsidRDefault="00BD501C" w:rsidP="001E4888">
      <w:proofErr w:type="spellStart"/>
      <w:r>
        <w:t>v17</w:t>
      </w:r>
      <w:proofErr w:type="spellEnd"/>
      <w:r>
        <w:t>: Oh, is that the answer?  But is that under the law again?</w:t>
      </w:r>
      <w:r w:rsidR="002E08B2">
        <w:t xml:space="preserve">  </w:t>
      </w:r>
      <w:proofErr w:type="spellStart"/>
      <w:r w:rsidR="002E08B2">
        <w:t>v18</w:t>
      </w:r>
      <w:proofErr w:type="spellEnd"/>
      <w:r w:rsidR="002E08B2">
        <w:t xml:space="preserve"> too.</w:t>
      </w:r>
    </w:p>
    <w:p w14:paraId="5E6330FA" w14:textId="36D3D2A5" w:rsidR="002E08B2" w:rsidRDefault="002E08B2" w:rsidP="001E4888">
      <w:proofErr w:type="spellStart"/>
      <w:r>
        <w:t>v19</w:t>
      </w:r>
      <w:proofErr w:type="spellEnd"/>
      <w:r>
        <w:t>: Is that the answer for 17 and 18?  What does holiness mean?</w:t>
      </w:r>
    </w:p>
    <w:p w14:paraId="6D3ADF26" w14:textId="7CBCEC08" w:rsidR="00BD501C" w:rsidRDefault="002E08B2" w:rsidP="001E4888">
      <w:r>
        <w:t xml:space="preserve">900 times in the Bible: </w:t>
      </w:r>
      <w:r w:rsidRPr="002E08B2">
        <w:t>The primary OT word for holiness means “to cut” or “to separate.” Fundamentally, holiness is a cutting off or separation from what is unclean and a consecration to what is pure.</w:t>
      </w:r>
      <w:r>
        <w:t xml:space="preserve">  </w:t>
      </w:r>
      <w:proofErr w:type="gramStart"/>
      <w:r w:rsidRPr="002E08B2">
        <w:t>The</w:t>
      </w:r>
      <w:proofErr w:type="gramEnd"/>
      <w:r w:rsidRPr="002E08B2">
        <w:t xml:space="preserve"> NT Greek equivalent of the common Hebrew word for holiness signifies an inner state of freedom from moral fault and a relative harmony with the moral perfection of God. The word “godlikeness” or “godliness” captures the sense of the primary Greek word for holiness.</w:t>
      </w:r>
    </w:p>
    <w:p w14:paraId="0791B816" w14:textId="0CC5ACED" w:rsidR="001E3054" w:rsidRPr="001E4888" w:rsidRDefault="002E08B2" w:rsidP="00971DC0">
      <w:proofErr w:type="spellStart"/>
      <w:r>
        <w:t>v22</w:t>
      </w:r>
      <w:proofErr w:type="spellEnd"/>
      <w:r>
        <w:t>: If that is the result of holiness, what option do we have?  And how do we receive holiness?</w:t>
      </w:r>
      <w:r w:rsidR="00971DC0">
        <w:t xml:space="preserve"> </w:t>
      </w:r>
      <w:proofErr w:type="spellStart"/>
      <w:r w:rsidR="00971DC0">
        <w:t>v19</w:t>
      </w:r>
      <w:proofErr w:type="spellEnd"/>
      <w:r w:rsidR="00971DC0">
        <w:t>.</w:t>
      </w:r>
      <w:r w:rsidR="005B42DD" w:rsidRPr="001E4888">
        <w:br w:type="page"/>
      </w:r>
    </w:p>
    <w:p w14:paraId="2568FB13" w14:textId="4774D142" w:rsidR="00971DC0" w:rsidRPr="00971DC0" w:rsidRDefault="005B42DD" w:rsidP="00971DC0">
      <w:pPr>
        <w:pStyle w:val="Heading1"/>
        <w:jc w:val="center"/>
      </w:pPr>
      <w:r w:rsidRPr="005B42DD">
        <w:lastRenderedPageBreak/>
        <w:t>X. Christian Holiness and Entire Sanctification</w:t>
      </w:r>
    </w:p>
    <w:p w14:paraId="1982111C" w14:textId="77777777" w:rsidR="00971DC0" w:rsidRDefault="00971DC0" w:rsidP="001E4888">
      <w:pPr>
        <w:pStyle w:val="List"/>
      </w:pPr>
    </w:p>
    <w:p w14:paraId="67B8DCC1" w14:textId="678CA425" w:rsidR="005B42DD" w:rsidRDefault="005B42DD" w:rsidP="001E4888">
      <w:pPr>
        <w:pStyle w:val="List"/>
      </w:pPr>
      <w:r w:rsidRPr="005B42DD">
        <w:t>10.</w:t>
      </w:r>
      <w:r w:rsidR="001E4888">
        <w:tab/>
      </w:r>
      <w:r w:rsidRPr="005B42DD">
        <w:t xml:space="preserve">We believe that sanctification is the work of God which transforms believers into the likeness of Christ. It is wrought by God’s grace through the Holy Spirit in initial sanctification, or regeneration (simultaneous with justification), entire sanctification, and the continued perfecting work of the Holy Spirit culminating in glorification. In glorification we are fully conformed to the image of the Son. </w:t>
      </w:r>
    </w:p>
    <w:p w14:paraId="3B942AA8" w14:textId="77777777" w:rsidR="005B42DD" w:rsidRDefault="005B42DD" w:rsidP="001E4888">
      <w:pPr>
        <w:pStyle w:val="BodyText"/>
      </w:pPr>
      <w:r w:rsidRPr="005B42DD">
        <w:t xml:space="preserve">We believe that entire sanctification is that act of God, </w:t>
      </w:r>
      <w:proofErr w:type="gramStart"/>
      <w:r w:rsidRPr="005B42DD">
        <w:t>subsequent to</w:t>
      </w:r>
      <w:proofErr w:type="gramEnd"/>
      <w:r w:rsidRPr="005B42DD">
        <w:t xml:space="preserve"> regeneration, by which believers are made free from original sin, or depravity, and brought into a state of entire devotement to God, and the holy obedience of love made perfect. </w:t>
      </w:r>
    </w:p>
    <w:p w14:paraId="687AAEC8" w14:textId="77777777" w:rsidR="005B42DD" w:rsidRDefault="005B42DD" w:rsidP="001E4888">
      <w:pPr>
        <w:pStyle w:val="BodyText"/>
      </w:pPr>
      <w:r w:rsidRPr="005B42DD">
        <w:t xml:space="preserve">It is wrought by the baptism with or infilling of the Holy </w:t>
      </w:r>
      <w:proofErr w:type="gramStart"/>
      <w:r w:rsidRPr="005B42DD">
        <w:t>Spirit, and</w:t>
      </w:r>
      <w:proofErr w:type="gramEnd"/>
      <w:r w:rsidRPr="005B42DD">
        <w:t xml:space="preserve"> comprehends in one experience the cleansing of the heart from sin and the abiding, indwelling presence of the Holy Spirit, empowering the believer for life and service. Entire sanctification is provided by the blood of Jesus, is wrought instantaneously by grace through faith, preceded by</w:t>
      </w:r>
      <w:r>
        <w:t xml:space="preserve"> </w:t>
      </w:r>
      <w:r w:rsidRPr="005B42DD">
        <w:t xml:space="preserve">entire </w:t>
      </w:r>
      <w:proofErr w:type="gramStart"/>
      <w:r w:rsidRPr="005B42DD">
        <w:t>consecration;</w:t>
      </w:r>
      <w:proofErr w:type="gramEnd"/>
      <w:r w:rsidRPr="005B42DD">
        <w:t xml:space="preserve"> and to this work and state of grace the Holy Spirit bears witness. </w:t>
      </w:r>
    </w:p>
    <w:p w14:paraId="1DEB9CAB" w14:textId="7E6E4C86" w:rsidR="005B42DD" w:rsidRDefault="005B42DD" w:rsidP="001E4888">
      <w:pPr>
        <w:pStyle w:val="BodyText"/>
      </w:pPr>
      <w:r w:rsidRPr="005B42DD">
        <w:t xml:space="preserve">This experience is also known by various terms representing its different phases, such as “Christian perfection,” “perfect love,” “heart unity,” “the baptism with or infilling of the Holy Spirit,” “the fullness of the blessing,” and “Christian holiness.” </w:t>
      </w:r>
    </w:p>
    <w:p w14:paraId="45AD9340" w14:textId="7E8128A8" w:rsidR="005B42DD" w:rsidRDefault="005B42DD" w:rsidP="001E4888">
      <w:pPr>
        <w:pStyle w:val="List"/>
      </w:pPr>
      <w:r w:rsidRPr="005B42DD">
        <w:t>10.1.</w:t>
      </w:r>
      <w:r w:rsidR="001E4888">
        <w:tab/>
      </w:r>
      <w:r w:rsidRPr="005B42DD">
        <w:t xml:space="preserve">We believe that there is a marked distinction between a pure heart and a mature character. The former is obtained in an instant, the result of entire sanctification; the latter is the result of growth in grace. </w:t>
      </w:r>
    </w:p>
    <w:p w14:paraId="509E6713" w14:textId="77777777" w:rsidR="005B42DD" w:rsidRDefault="005B42DD" w:rsidP="001E4888">
      <w:pPr>
        <w:pStyle w:val="BodyText"/>
      </w:pPr>
      <w:r w:rsidRPr="005B42DD">
        <w:t xml:space="preserve">We believe that the grace of entire sanctification includes the divine impulse to grow in grace as a Christlike disciple. However, this impulse must be consciously nurtured, and careful attention given to the requisites and processes of spiritual development and improvement in Christlikeness of character and personality. Without such purposeful endeavor, one’s witness may be impaired and the grace itself frustrated and ultimately lost. </w:t>
      </w:r>
    </w:p>
    <w:p w14:paraId="5F112CE5" w14:textId="77777777" w:rsidR="005B42DD" w:rsidRDefault="005B42DD" w:rsidP="001E4888">
      <w:pPr>
        <w:pStyle w:val="BodyText"/>
      </w:pPr>
      <w:r w:rsidRPr="005B42DD">
        <w:t xml:space="preserve">Participating in the means of grace, especially the fellowship, disciplines, and sacraments of the Church, believers grow in grace and in wholehearted love to God and neighbor. </w:t>
      </w:r>
    </w:p>
    <w:p w14:paraId="22C2A97A" w14:textId="605E7577" w:rsidR="005B42DD" w:rsidRDefault="005B42DD" w:rsidP="001E4888">
      <w:pPr>
        <w:pStyle w:val="BodyText"/>
        <w:rPr>
          <w:sz w:val="20"/>
          <w:szCs w:val="20"/>
        </w:rPr>
      </w:pPr>
      <w:r w:rsidRPr="00971DC0">
        <w:rPr>
          <w:sz w:val="20"/>
          <w:szCs w:val="20"/>
        </w:rPr>
        <w:t>(Jeremiah 31:31-34; Ezekiel 36:25-27; Malachi 3:2-3; Matthew 3:11-12; Luke 3:16-17; John 7:37-39; 14:15-23; 17:6-20; Acts 1:5; 2:1-4; 15:8-9; Romans 6:11-13, 19; 8:1-4, 8-14; 12:1-2; 2 Corinthians 6:14-7:1; Galatians 2:20; 5:16- 25; Ephesians 3:14-21; 5:17-18, 25-27; Philippians 3:10-15; Colossians 3:1-17; 1 Thessalonians 5:23-24; Hebrews 4:9-11; 10:10-17; 12:1-2; 13:12; 1 John 1:7, 9) (“Christian perfection,” “perfect love”: Deuteronomy 30:6; Matthew 5:43-48; 22:37-40; Romans 12:9-21; 13:8-10; 1 Corinthians 13; Philippians 3:10-15; Hebrews 6:1; 1 John 4:17-18 “Heart purity”: Matthew 5:8; Acts 15:8-9; 1 Peter 1:22; 1 John 3:3 “Baptism with the Holy Spirit”: Jeremiah 31:31-34; Ezekiel 36:25-27; Malachi 3:2-3; Matthew 3:11-12; Luke 3:16-17; Acts 1:5; 2:1-4; 15:8-9 “Fullness of the blessing”: Romans 15:29 “Christian holiness”: Matthew 5:1-7:29; John 15:1-11; Romans 12:1-15:3; 2 Corinthians 7:1; Ephesians 4:17-5:20; Philippians 1:9-11; 3:12-15; Colossians 2:20-3:17; 1 Thessalonians 3:13; 4:7-8; 5:23; 2 Timothy 2:19-22; Hebrews 10:19-25; 12:14; 13:20-21; 1 Peter 1:15-16; 2 Peter 1:1-11; 3:18; Jude 20-21)</w:t>
      </w:r>
    </w:p>
    <w:p w14:paraId="713CE656" w14:textId="416D3E0F" w:rsidR="00971DC0" w:rsidRDefault="00971DC0" w:rsidP="001E4888">
      <w:pPr>
        <w:pStyle w:val="BodyText"/>
        <w:rPr>
          <w:szCs w:val="24"/>
        </w:rPr>
      </w:pPr>
      <w:r>
        <w:rPr>
          <w:szCs w:val="24"/>
        </w:rPr>
        <w:t>Summary:</w:t>
      </w:r>
    </w:p>
    <w:p w14:paraId="76A476BB" w14:textId="525889FB" w:rsidR="00971DC0" w:rsidRPr="00971DC0" w:rsidRDefault="00971DC0" w:rsidP="001E4888">
      <w:pPr>
        <w:pStyle w:val="BodyText"/>
        <w:rPr>
          <w:szCs w:val="24"/>
        </w:rPr>
      </w:pPr>
      <w:r>
        <w:rPr>
          <w:szCs w:val="24"/>
        </w:rPr>
        <w:t xml:space="preserve">Jesus Christ died so that you can be holy, set apart and in harmony with moral perfection.  Paul admonishes us to strongly grasp this gift and actively use it, not accept cheap grace and sin.  Oh, and so does the Church of the Nazarene! </w:t>
      </w:r>
      <w:r w:rsidRPr="00971DC0">
        <w:rPr>
          <mc:AlternateContent>
            <mc:Choice Requires="w16se"/>
            <mc:Fallback>
              <w:rFonts w:ascii="Segoe UI Emoji" w:eastAsia="Segoe UI Emoji" w:hAnsi="Segoe UI Emoji" w:cs="Segoe UI Emoji"/>
            </mc:Fallback>
          </mc:AlternateContent>
          <w:szCs w:val="24"/>
        </w:rPr>
        <mc:AlternateContent>
          <mc:Choice Requires="w16se">
            <w16se:symEx w16se:font="Segoe UI Emoji" w16se:char="1F60A"/>
          </mc:Choice>
          <mc:Fallback>
            <w:t>😊</w:t>
          </mc:Fallback>
        </mc:AlternateContent>
      </w:r>
      <w:r>
        <w:rPr>
          <w:szCs w:val="24"/>
        </w:rPr>
        <w:t xml:space="preserve">  So, what will you do with that this week?</w:t>
      </w:r>
    </w:p>
    <w:sectPr w:rsidR="00971DC0" w:rsidRPr="00971DC0" w:rsidSect="00971DC0">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DD"/>
    <w:rsid w:val="00083A1D"/>
    <w:rsid w:val="001E3054"/>
    <w:rsid w:val="001E4888"/>
    <w:rsid w:val="002E08B2"/>
    <w:rsid w:val="00550400"/>
    <w:rsid w:val="005B42DD"/>
    <w:rsid w:val="006D39FD"/>
    <w:rsid w:val="008103E2"/>
    <w:rsid w:val="008C4A7A"/>
    <w:rsid w:val="00955D41"/>
    <w:rsid w:val="00971DC0"/>
    <w:rsid w:val="00B57B1A"/>
    <w:rsid w:val="00BD4016"/>
    <w:rsid w:val="00BD501C"/>
    <w:rsid w:val="00DF657F"/>
    <w:rsid w:val="00F30F69"/>
    <w:rsid w:val="00FE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14B0"/>
  <w15:chartTrackingRefBased/>
  <w15:docId w15:val="{30CD50F3-2037-42F5-8118-40696AD4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A1D"/>
  </w:style>
  <w:style w:type="paragraph" w:styleId="Heading1">
    <w:name w:val="heading 1"/>
    <w:basedOn w:val="Normal"/>
    <w:next w:val="Normal"/>
    <w:link w:val="Heading1Char"/>
    <w:uiPriority w:val="9"/>
    <w:qFormat/>
    <w:rsid w:val="001E48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48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nhideWhenUsed/>
    <w:qFormat/>
    <w:rsid w:val="006D39FD"/>
    <w:pPr>
      <w:spacing w:after="210"/>
    </w:pPr>
    <w:rPr>
      <w:rFonts w:eastAsia="Times New Roman" w:cs="Times New Roman"/>
      <w:iCs/>
      <w:color w:val="000000" w:themeColor="text1"/>
      <w:szCs w:val="18"/>
    </w:rPr>
  </w:style>
  <w:style w:type="character" w:customStyle="1" w:styleId="Heading1Char">
    <w:name w:val="Heading 1 Char"/>
    <w:basedOn w:val="DefaultParagraphFont"/>
    <w:link w:val="Heading1"/>
    <w:uiPriority w:val="9"/>
    <w:rsid w:val="001E488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E4888"/>
    <w:rPr>
      <w:rFonts w:asciiTheme="majorHAnsi" w:eastAsiaTheme="majorEastAsia" w:hAnsiTheme="majorHAnsi" w:cstheme="majorBidi"/>
      <w:color w:val="2F5496" w:themeColor="accent1" w:themeShade="BF"/>
      <w:sz w:val="26"/>
      <w:szCs w:val="26"/>
    </w:rPr>
  </w:style>
  <w:style w:type="paragraph" w:styleId="List">
    <w:name w:val="List"/>
    <w:basedOn w:val="Normal"/>
    <w:uiPriority w:val="99"/>
    <w:unhideWhenUsed/>
    <w:rsid w:val="001E4888"/>
    <w:pPr>
      <w:ind w:left="360" w:hanging="360"/>
      <w:contextualSpacing/>
    </w:pPr>
  </w:style>
  <w:style w:type="paragraph" w:styleId="BodyText">
    <w:name w:val="Body Text"/>
    <w:basedOn w:val="Normal"/>
    <w:link w:val="BodyTextChar"/>
    <w:uiPriority w:val="99"/>
    <w:unhideWhenUsed/>
    <w:rsid w:val="001E4888"/>
    <w:pPr>
      <w:spacing w:after="120"/>
    </w:pPr>
  </w:style>
  <w:style w:type="character" w:customStyle="1" w:styleId="BodyTextChar">
    <w:name w:val="Body Text Char"/>
    <w:basedOn w:val="DefaultParagraphFont"/>
    <w:link w:val="BodyText"/>
    <w:uiPriority w:val="99"/>
    <w:rsid w:val="001E4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Kerr</dc:creator>
  <cp:keywords/>
  <dc:description/>
  <cp:lastModifiedBy>David Kerr</cp:lastModifiedBy>
  <cp:revision>2</cp:revision>
  <cp:lastPrinted>2023-04-30T04:12:00Z</cp:lastPrinted>
  <dcterms:created xsi:type="dcterms:W3CDTF">2023-04-30T03:29:00Z</dcterms:created>
  <dcterms:modified xsi:type="dcterms:W3CDTF">2023-04-30T04:12:00Z</dcterms:modified>
</cp:coreProperties>
</file>